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94" w:rsidRPr="005F3994" w:rsidRDefault="00CC6A77" w:rsidP="005F3994">
      <w:pPr>
        <w:shd w:val="clear" w:color="auto" w:fill="FFFFFF"/>
        <w:spacing w:before="75" w:after="150" w:line="360" w:lineRule="atLeast"/>
        <w:outlineLvl w:val="0"/>
        <w:rPr>
          <w:rFonts w:eastAsia="Times New Roman" w:cs="Helvetica"/>
          <w:color w:val="000000" w:themeColor="text1"/>
          <w:kern w:val="36"/>
          <w:sz w:val="56"/>
          <w:szCs w:val="56"/>
        </w:rPr>
      </w:pPr>
      <w:r>
        <w:rPr>
          <w:rFonts w:eastAsia="Times New Roman" w:cs="Helvetica"/>
          <w:color w:val="000000" w:themeColor="text1"/>
          <w:kern w:val="36"/>
          <w:sz w:val="56"/>
          <w:szCs w:val="56"/>
        </w:rPr>
        <w:t>HCI</w:t>
      </w:r>
    </w:p>
    <w:p w:rsidR="005F3994" w:rsidRPr="005F3994" w:rsidRDefault="005F3994" w:rsidP="005F3994">
      <w:pPr>
        <w:shd w:val="clear" w:color="auto" w:fill="FFFFFF"/>
        <w:spacing w:before="75" w:after="150" w:line="360" w:lineRule="atLeast"/>
        <w:outlineLvl w:val="0"/>
        <w:rPr>
          <w:rFonts w:eastAsia="Times New Roman" w:cs="Helvetica"/>
          <w:color w:val="FF9A00"/>
          <w:kern w:val="36"/>
          <w:sz w:val="56"/>
          <w:szCs w:val="56"/>
        </w:rPr>
      </w:pPr>
      <w:r w:rsidRPr="005F3994">
        <w:rPr>
          <w:rFonts w:eastAsia="Times New Roman" w:cs="Helvetica"/>
          <w:color w:val="000000" w:themeColor="text1"/>
          <w:kern w:val="36"/>
          <w:sz w:val="56"/>
          <w:szCs w:val="56"/>
        </w:rPr>
        <w:t>Evacuation Plans and Procedures</w:t>
      </w:r>
      <w:r w:rsidRPr="005F3994">
        <w:rPr>
          <w:rFonts w:eastAsia="Times New Roman" w:cs="Helvetica"/>
          <w:color w:val="FF9A00"/>
          <w:kern w:val="36"/>
          <w:sz w:val="56"/>
          <w:szCs w:val="56"/>
        </w:rPr>
        <w:t xml:space="preserve"> </w:t>
      </w:r>
    </w:p>
    <w:p w:rsidR="005F3994" w:rsidRPr="005F3994" w:rsidRDefault="005F3994" w:rsidP="005F3994">
      <w:pPr>
        <w:spacing w:after="0" w:line="240" w:lineRule="auto"/>
        <w:textAlignment w:val="center"/>
        <w:rPr>
          <w:rFonts w:ascii="Helvetica" w:eastAsia="Times New Roman" w:hAnsi="Helvetica" w:cs="Helvetica"/>
          <w:color w:val="000000"/>
          <w:sz w:val="2"/>
          <w:szCs w:val="2"/>
        </w:rPr>
      </w:pPr>
      <w:r w:rsidRPr="005F3994">
        <w:rPr>
          <w:rFonts w:ascii="Helvetica" w:eastAsia="Times New Roman" w:hAnsi="Helvetica" w:cs="Helvetica"/>
          <w:color w:val="000000"/>
          <w:sz w:val="2"/>
          <w:szCs w:val="2"/>
        </w:rPr>
        <w:t> </w:t>
      </w:r>
    </w:p>
    <w:p w:rsidR="005F3994" w:rsidRPr="005F3994" w:rsidRDefault="005F3994" w:rsidP="005F3994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F3994" w:rsidRPr="005F3994" w:rsidRDefault="005F3994" w:rsidP="005F3994">
      <w:pPr>
        <w:spacing w:before="75" w:after="150" w:line="360" w:lineRule="atLeast"/>
        <w:ind w:firstLine="375"/>
        <w:outlineLvl w:val="2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Name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  </w:t>
      </w:r>
      <w:r w:rsidR="00CC6A77">
        <w:rPr>
          <w:rFonts w:ascii="Helvetica" w:eastAsia="Times New Roman" w:hAnsi="Helvetica" w:cs="Helvetica"/>
          <w:b/>
          <w:color w:val="000000"/>
          <w:sz w:val="24"/>
          <w:szCs w:val="24"/>
        </w:rPr>
        <w:t>Herron Construction, Inc.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Street Address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 xml:space="preserve">2101 Maple </w:t>
      </w:r>
      <w:proofErr w:type="spellStart"/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>Privado</w:t>
      </w:r>
      <w:proofErr w:type="spellEnd"/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City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: Ontario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State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: CA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Zip Code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: 91761</w:t>
      </w:r>
    </w:p>
    <w:p w:rsidR="005F3994" w:rsidRDefault="005F3994" w:rsidP="005F3994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Company Contact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Name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>Chris Herron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Title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>Presiden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</w:t>
      </w:r>
    </w:p>
    <w:p w:rsidR="005F3994" w:rsidRDefault="005F3994" w:rsidP="00D1580C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Telephone/Cell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: </w:t>
      </w:r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>909-947-9820</w:t>
      </w:r>
    </w:p>
    <w:p w:rsidR="005F3994" w:rsidRDefault="005F3994" w:rsidP="00D1580C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Ema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il: </w:t>
      </w:r>
    </w:p>
    <w:p w:rsidR="005F3994" w:rsidRPr="005F3994" w:rsidRDefault="005F3994" w:rsidP="005F3994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Alerts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The sounding of an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air horn</w: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 xml:space="preserve"> alarm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Verbal announcement</w:t>
      </w:r>
    </w:p>
    <w:p w:rsidR="005F3994" w:rsidRPr="005F3994" w:rsidRDefault="005F3994" w:rsidP="005F3994">
      <w:pPr>
        <w:spacing w:after="150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Identify the emergency signal for each emergency situation (i.e. earthquake, fire, general evacuation)</w:t>
      </w:r>
    </w:p>
    <w:p w:rsidR="005F3994" w:rsidRDefault="005F3994" w:rsidP="005F3994">
      <w:pPr>
        <w:spacing w:beforeAutospacing="1" w:after="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Enter a description of the alarm for each emergency situation: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</w:p>
    <w:p w:rsidR="005F3994" w:rsidRDefault="005F3994" w:rsidP="005F3994">
      <w:pPr>
        <w:pStyle w:val="ListParagraph"/>
        <w:numPr>
          <w:ilvl w:val="0"/>
          <w:numId w:val="5"/>
        </w:numPr>
        <w:spacing w:beforeAutospacing="1" w:after="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An air horn is designated as the alarm for total evacuation immediately.</w:t>
      </w:r>
    </w:p>
    <w:p w:rsidR="005F3994" w:rsidRDefault="005F3994" w:rsidP="005F3994">
      <w:pPr>
        <w:pStyle w:val="ListParagraph"/>
        <w:numPr>
          <w:ilvl w:val="0"/>
          <w:numId w:val="5"/>
        </w:numPr>
        <w:spacing w:beforeAutospacing="1" w:after="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 verbal announcement will be utilized when time is not a factor.</w:t>
      </w: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Policy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20.25pt;height:18pt" o:ole="">
            <v:imagedata r:id="rId5" o:title=""/>
          </v:shape>
          <w:control r:id="rId6" w:name="DefaultOcxName12" w:shapeid="_x0000_i1048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In the event of fire or other emergency, ALL employees shall evacuate immediately.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51" type="#_x0000_t75" style="width:20.25pt;height:18pt" o:ole="">
            <v:imagedata r:id="rId5" o:title=""/>
          </v:shape>
          <w:control r:id="rId7" w:name="DefaultOcxName13" w:shapeid="_x0000_i1051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The policy of this establishment in the event of fire or other emergency is:</w:t>
      </w:r>
    </w:p>
    <w:p w:rsidR="005F3994" w:rsidRPr="005F3994" w:rsidRDefault="005F3994" w:rsidP="005F3994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Routes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54" type="#_x0000_t75" style="width:20.25pt;height:18pt" o:ole="">
            <v:imagedata r:id="rId5" o:title=""/>
          </v:shape>
          <w:control r:id="rId8" w:name="DefaultOcxName15" w:shapeid="_x0000_i1054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In the event of an emergency, employees shall evacuate by means of the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5F3994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nearest</w: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available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    </w:t>
      </w:r>
      <w:proofErr w:type="gramStart"/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marked</w:t>
      </w:r>
      <w:proofErr w:type="gramEnd"/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 xml:space="preserve"> exit.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57" type="#_x0000_t75" style="width:20.25pt;height:18pt" o:ole="">
            <v:imagedata r:id="rId5" o:title=""/>
          </v:shape>
          <w:control r:id="rId9" w:name="DefaultOcxName16" w:shapeid="_x0000_i1057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In the event of an emergency, employees shall evacuate:</w:t>
      </w:r>
    </w:p>
    <w:p w:rsidR="005F3994" w:rsidRDefault="005F3994" w:rsidP="005F3994">
      <w:pPr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pStyle w:val="ListParagraph"/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Extinguishers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60" type="#_x0000_t75" style="width:20.25pt;height:18pt" o:ole="">
            <v:imagedata r:id="rId5" o:title=""/>
          </v:shape>
          <w:control r:id="rId10" w:name="DefaultOcxName18" w:shapeid="_x0000_i1060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Portable fire extinguishers are provided in the workplace for employee use. In the event of fire, any employee may use extinguishers to attempt to extinguish the fire before evacuating.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63" type="#_x0000_t75" style="width:20.25pt;height:18pt" o:ole="">
            <v:imagedata r:id="rId11" o:title=""/>
          </v:shape>
          <w:control r:id="rId12" w:name="DefaultOcxName19" w:shapeid="_x0000_i1063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Employees are not authorized to use any portable fire extinguisher that may be present to fight fires. In the event of fire, employees are to evacuate immediately.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66" type="#_x0000_t75" style="width:20.25pt;height:18pt" o:ole="">
            <v:imagedata r:id="rId5" o:title=""/>
          </v:shape>
          <w:control r:id="rId13" w:name="DefaultOcxName20" w:shapeid="_x0000_i1066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In the event of a fire, the following individuals are authorized to use portable fire extinguishers to attempt to extinguish fires before evacuating:</w:t>
      </w:r>
    </w:p>
    <w:p w:rsidR="005F3994" w:rsidRPr="005F3994" w:rsidRDefault="005F3994" w:rsidP="005F3994">
      <w:pPr>
        <w:spacing w:beforeAutospacing="1" w:after="0" w:afterAutospacing="1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Enter a statement describing employees (by name or job) who are designated to use fire extinguishers</w:t>
      </w: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Operations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69" type="#_x0000_t75" style="width:20.25pt;height:18pt" o:ole="">
            <v:imagedata r:id="rId11" o:title=""/>
          </v:shape>
          <w:control r:id="rId14" w:name="DefaultOcxName22" w:shapeid="_x0000_i1069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Critical operations shutdown procedures are not required, because no employees are authorized to delay evacuation for this purpose.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72" type="#_x0000_t75" style="width:20.25pt;height:18pt" o:ole="">
            <v:imagedata r:id="rId5" o:title=""/>
          </v:shape>
          <w:control r:id="rId15" w:name="DefaultOcxName23" w:shapeid="_x0000_i1072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 xml:space="preserve"> In the event of an emergency, the following employees are to remain in the workplace to </w:t>
      </w:r>
      <w:proofErr w:type="spellStart"/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shutdown</w:t>
      </w:r>
      <w:proofErr w:type="spellEnd"/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 xml:space="preserve"> or monitor critical operations before they evacuate: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Duties</w:t>
      </w:r>
    </w:p>
    <w:p w:rsidR="005F3994" w:rsidRP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75" type="#_x0000_t75" style="width:20.25pt;height:18pt" o:ole="">
            <v:imagedata r:id="rId11" o:title=""/>
          </v:shape>
          <w:control r:id="rId16" w:name="DefaultOcxName25" w:shapeid="_x0000_i1075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No employees are assigned to perform medical or rescue duties during emergency evacuation situations.</w:t>
      </w:r>
    </w:p>
    <w:p w:rsidR="005F3994" w:rsidRDefault="005F3994" w:rsidP="005F3994">
      <w:pPr>
        <w:numPr>
          <w:ilvl w:val="1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object w:dxaOrig="1440" w:dyaOrig="1440">
          <v:shape id="_x0000_i1078" type="#_x0000_t75" style="width:20.25pt;height:18pt" o:ole="">
            <v:imagedata r:id="rId5" o:title=""/>
          </v:shape>
          <w:control r:id="rId17" w:name="DefaultOcxName26" w:shapeid="_x0000_i1078"/>
        </w:object>
      </w: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The following employees are to perform rescue or medical duties during an emergency:</w:t>
      </w:r>
    </w:p>
    <w:p w:rsidR="005F3994" w:rsidRPr="005F3994" w:rsidRDefault="005F3994" w:rsidP="005F3994">
      <w:pPr>
        <w:spacing w:before="100" w:beforeAutospacing="1" w:after="100" w:afterAutospacing="1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Assembly</w:t>
      </w:r>
    </w:p>
    <w:p w:rsidR="005F3994" w:rsidRPr="005F3994" w:rsidRDefault="005F3994" w:rsidP="005F3994">
      <w:pPr>
        <w:spacing w:after="150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After an emergency evacuation, employees are to gather in the following location(s):</w:t>
      </w:r>
    </w:p>
    <w:p w:rsidR="005F3994" w:rsidRDefault="005F3994" w:rsidP="005F3994">
      <w:pPr>
        <w:spacing w:beforeAutospacing="1" w:after="0" w:afterAutospacing="1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All personnel are to assemble at the </w:t>
      </w:r>
      <w:r w:rsidR="00CC6A77">
        <w:rPr>
          <w:rFonts w:ascii="Helvetica" w:eastAsia="Times New Roman" w:hAnsi="Helvetica" w:cs="Helvetica"/>
          <w:color w:val="000000"/>
          <w:sz w:val="21"/>
          <w:szCs w:val="21"/>
        </w:rPr>
        <w:t>nearest parking lot or empty area adjacent to the building but away from all fires.</w:t>
      </w:r>
      <w:bookmarkStart w:id="0" w:name="_GoBack"/>
      <w:bookmarkEnd w:id="0"/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lastRenderedPageBreak/>
        <w:t>Accounting</w:t>
      </w:r>
    </w:p>
    <w:p w:rsidR="005F3994" w:rsidRPr="005F3994" w:rsidRDefault="005F3994" w:rsidP="005F3994">
      <w:pPr>
        <w:spacing w:after="150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After an emergency evacuation, the procedure for accounting for all employees is:</w:t>
      </w:r>
    </w:p>
    <w:p w:rsidR="005F3994" w:rsidRDefault="005F3994" w:rsidP="005F3994">
      <w:pPr>
        <w:spacing w:before="100" w:beforeAutospacing="1" w:after="100" w:afterAutospacing="1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Each Subcontractor will account for their own personnel attending work that day.</w:t>
      </w:r>
    </w:p>
    <w:p w:rsidR="005F3994" w:rsidRDefault="00CC6A77" w:rsidP="005F3994">
      <w:pPr>
        <w:spacing w:before="100" w:beforeAutospacing="1" w:after="100" w:afterAutospacing="1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Chris Herron or Foreman</w:t>
      </w:r>
      <w:r w:rsidR="005F3994">
        <w:rPr>
          <w:rFonts w:ascii="Helvetica" w:eastAsia="Times New Roman" w:hAnsi="Helvetica" w:cs="Helvetica"/>
          <w:color w:val="000000"/>
          <w:sz w:val="21"/>
          <w:szCs w:val="21"/>
        </w:rPr>
        <w:t xml:space="preserve"> will account for all employees attending work that day.</w:t>
      </w:r>
    </w:p>
    <w:p w:rsidR="005F3994" w:rsidRPr="005F3994" w:rsidRDefault="005F3994" w:rsidP="005F3994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5F3994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More</w:t>
      </w:r>
      <w:r w:rsidRPr="005F3994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:rsidR="005F3994" w:rsidRPr="005F3994" w:rsidRDefault="00CC6A77" w:rsidP="005F3994">
      <w:pPr>
        <w:spacing w:after="0" w:line="300" w:lineRule="atLeast"/>
        <w:ind w:left="81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Chris Herron or </w:t>
      </w:r>
      <w:proofErr w:type="gramStart"/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Foreman </w:t>
      </w:r>
      <w:r w:rsidR="005F3994" w:rsidRPr="005F3994"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 is</w:t>
      </w:r>
      <w:proofErr w:type="gramEnd"/>
      <w:r w:rsidR="005F3994" w:rsidRPr="005F3994"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 authorized as the person who can notify the police, fire department</w:t>
      </w: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 xml:space="preserve"> </w:t>
      </w:r>
      <w:r w:rsidR="005F3994">
        <w:rPr>
          <w:rFonts w:ascii="Helvetica" w:eastAsia="Times New Roman" w:hAnsi="Helvetica" w:cs="Helvetica"/>
          <w:bCs/>
          <w:color w:val="000000"/>
          <w:sz w:val="21"/>
          <w:szCs w:val="21"/>
        </w:rPr>
        <w:t>a</w:t>
      </w:r>
      <w:r w:rsidR="005F3994" w:rsidRPr="005F3994">
        <w:rPr>
          <w:rFonts w:ascii="Helvetica" w:eastAsia="Times New Roman" w:hAnsi="Helvetica" w:cs="Helvetica"/>
          <w:bCs/>
          <w:color w:val="000000"/>
          <w:sz w:val="21"/>
          <w:szCs w:val="21"/>
        </w:rPr>
        <w:t>nd/or EMT.</w:t>
      </w:r>
    </w:p>
    <w:p w:rsidR="005F3994" w:rsidRPr="005F3994" w:rsidRDefault="005F3994" w:rsidP="005F3994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5F3994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5F3994" w:rsidRDefault="005F3994" w:rsidP="005F3994"/>
    <w:p w:rsidR="00284F83" w:rsidRDefault="00284F83"/>
    <w:sectPr w:rsidR="00284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938"/>
    <w:multiLevelType w:val="hybridMultilevel"/>
    <w:tmpl w:val="93A472A0"/>
    <w:lvl w:ilvl="0" w:tplc="550ACF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68A6AC1"/>
    <w:multiLevelType w:val="multilevel"/>
    <w:tmpl w:val="87124F90"/>
    <w:lvl w:ilvl="0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1A02AD"/>
    <w:multiLevelType w:val="multilevel"/>
    <w:tmpl w:val="9840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815A7"/>
    <w:multiLevelType w:val="multilevel"/>
    <w:tmpl w:val="B8B6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64FD9"/>
    <w:multiLevelType w:val="multilevel"/>
    <w:tmpl w:val="084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94"/>
    <w:rsid w:val="00284F83"/>
    <w:rsid w:val="005F3994"/>
    <w:rsid w:val="00CC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033F235C-A8D0-42B1-847E-66E19326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3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39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9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39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F39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99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39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3994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5F39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F3994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39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3994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5F3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495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046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479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387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1067">
              <w:marLeft w:val="4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2.wmf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salter</dc:creator>
  <cp:keywords/>
  <dc:description/>
  <cp:lastModifiedBy>james salter</cp:lastModifiedBy>
  <cp:revision>2</cp:revision>
  <cp:lastPrinted>2017-06-19T17:40:00Z</cp:lastPrinted>
  <dcterms:created xsi:type="dcterms:W3CDTF">2017-11-06T22:42:00Z</dcterms:created>
  <dcterms:modified xsi:type="dcterms:W3CDTF">2017-11-06T22:42:00Z</dcterms:modified>
</cp:coreProperties>
</file>